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BE0285">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212E0085"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          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proofErr w:type="spellStart"/>
      <w:r w:rsidRPr="00BB764A">
        <w:rPr>
          <w:rFonts w:ascii="Trebuchet MS" w:hAnsi="Trebuchet MS"/>
          <w:b/>
          <w:sz w:val="22"/>
          <w:szCs w:val="22"/>
          <w:lang w:val="lt-LT"/>
        </w:rPr>
        <w:t>Kvazisubtiekėjas</w:t>
      </w:r>
      <w:proofErr w:type="spellEnd"/>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w:t>
      </w:r>
      <w:proofErr w:type="spellStart"/>
      <w:r w:rsidR="00622A08" w:rsidRPr="00BB764A">
        <w:rPr>
          <w:rFonts w:ascii="Trebuchet MS" w:hAnsi="Trebuchet MS"/>
          <w:sz w:val="22"/>
          <w:szCs w:val="22"/>
          <w:lang w:val="lt-LT"/>
        </w:rPr>
        <w:t>kvazisubtiekėjai</w:t>
      </w:r>
      <w:proofErr w:type="spellEnd"/>
      <w:r w:rsidR="00622A08" w:rsidRPr="00BB764A">
        <w:rPr>
          <w:rFonts w:ascii="Trebuchet MS" w:hAnsi="Trebuchet MS"/>
          <w:sz w:val="22"/>
          <w:szCs w:val="22"/>
          <w:lang w:val="lt-LT"/>
        </w:rPr>
        <w:t>)</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BB764A">
        <w:rPr>
          <w:rFonts w:ascii="Trebuchet MS" w:hAnsi="Trebuchet MS"/>
          <w:i/>
          <w:iCs/>
          <w:sz w:val="22"/>
          <w:szCs w:val="22"/>
          <w:lang w:val="lt-LT"/>
        </w:rPr>
        <w:t>Apostille</w:t>
      </w:r>
      <w:proofErr w:type="spellEnd"/>
      <w:r w:rsidRPr="00BB764A">
        <w:rPr>
          <w:rFonts w:ascii="Trebuchet MS" w:hAnsi="Trebuchet MS"/>
          <w:sz w:val="22"/>
          <w:szCs w:val="22"/>
          <w:lang w:val="lt-LT"/>
        </w:rPr>
        <w:t xml:space="preserve">) tvarkos aprašu, patvirtintu Lietuvos </w:t>
      </w:r>
      <w:r w:rsidRPr="00BB764A">
        <w:rPr>
          <w:rFonts w:ascii="Trebuchet MS" w:hAnsi="Trebuchet MS"/>
          <w:sz w:val="22"/>
          <w:szCs w:val="22"/>
          <w:lang w:val="lt-LT"/>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B764A">
        <w:rPr>
          <w:rFonts w:ascii="Trebuchet MS" w:hAnsi="Trebuchet MS"/>
          <w:i/>
          <w:iCs/>
          <w:sz w:val="22"/>
          <w:szCs w:val="22"/>
          <w:lang w:val="lt-LT"/>
        </w:rPr>
        <w:t>Apostille</w:t>
      </w:r>
      <w:proofErr w:type="spellEnd"/>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w:t>
      </w:r>
      <w:proofErr w:type="spellStart"/>
      <w:r w:rsidR="00D21561" w:rsidRPr="00BB764A">
        <w:rPr>
          <w:rFonts w:ascii="Trebuchet MS" w:hAnsi="Trebuchet MS" w:cstheme="minorHAnsi"/>
          <w:sz w:val="22"/>
          <w:szCs w:val="22"/>
          <w:lang w:val="lt-LT"/>
        </w:rPr>
        <w:t>kvazisubtiekėjai</w:t>
      </w:r>
      <w:proofErr w:type="spellEnd"/>
      <w:r w:rsidR="00D21561" w:rsidRPr="00BB764A">
        <w:rPr>
          <w:rFonts w:ascii="Trebuchet MS" w:hAnsi="Trebuchet MS" w:cstheme="minorHAnsi"/>
          <w:sz w:val="22"/>
          <w:szCs w:val="22"/>
          <w:lang w:val="lt-LT"/>
        </w:rPr>
        <w:t>)</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lastRenderedPageBreak/>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 xml:space="preserve">nepateiks tokių įrodymų arba nepateiks pagrįstų argumentų ir (ar) įrodymų, jog informacija pagrįstai nurodyta kaip konfidenciali, </w:t>
      </w:r>
      <w:r w:rsidR="00254D55" w:rsidRPr="00BB764A">
        <w:rPr>
          <w:rFonts w:ascii="Trebuchet MS" w:hAnsi="Trebuchet MS"/>
          <w:sz w:val="22"/>
          <w:szCs w:val="22"/>
          <w:lang w:val="lt-LT"/>
        </w:rPr>
        <w:lastRenderedPageBreak/>
        <w:t>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723B9EB" w14:textId="0F2D57FB" w:rsidR="00F16479" w:rsidRPr="00BB764A" w:rsidRDefault="00FE7018" w:rsidP="00F16479">
      <w:pPr>
        <w:pStyle w:val="ListParagraph"/>
        <w:tabs>
          <w:tab w:val="left" w:pos="1560"/>
          <w:tab w:val="left" w:pos="1701"/>
        </w:tabs>
        <w:spacing w:after="120" w:line="20" w:lineRule="atLeast"/>
        <w:ind w:left="567"/>
        <w:jc w:val="both"/>
        <w:rPr>
          <w:rFonts w:ascii="Trebuchet MS" w:hAnsi="Trebuchet MS"/>
          <w:sz w:val="22"/>
          <w:szCs w:val="22"/>
          <w:lang w:val="lt-LT"/>
        </w:rPr>
      </w:pPr>
      <w:r w:rsidRPr="00BB764A">
        <w:rPr>
          <w:rFonts w:ascii="Trebuchet MS" w:hAnsi="Trebuchet MS" w:cstheme="minorHAnsi"/>
          <w:sz w:val="22"/>
          <w:szCs w:val="22"/>
          <w:lang w:val="lt-LT"/>
        </w:rPr>
        <w:t xml:space="preserve">18.1.1. </w:t>
      </w:r>
      <w:r w:rsidR="002F2581" w:rsidRPr="00BB764A">
        <w:rPr>
          <w:rFonts w:ascii="Trebuchet MS" w:hAnsi="Trebuchet MS" w:cstheme="minorHAnsi"/>
          <w:sz w:val="22"/>
          <w:szCs w:val="22"/>
          <w:lang w:val="lt-LT"/>
        </w:rPr>
        <w:t xml:space="preserve">     </w:t>
      </w:r>
      <w:r w:rsidR="00F16479" w:rsidRPr="00BB764A">
        <w:rPr>
          <w:rFonts w:ascii="Trebuchet MS" w:hAnsi="Trebuchet MS" w:cstheme="minorHAnsi"/>
          <w:sz w:val="22"/>
          <w:szCs w:val="22"/>
          <w:lang w:val="lt-LT"/>
        </w:rPr>
        <w:t>tiekėjas Komisijos prašymu nepratęsia pasiūlymo galiojimo;</w:t>
      </w:r>
    </w:p>
    <w:p w14:paraId="1A529564" w14:textId="0FA3BA03" w:rsidR="00D14597" w:rsidRPr="00BB764A"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A54F8"/>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DE8E0D3080FAD429846123BEE666E80" ma:contentTypeVersion="0" ma:contentTypeDescription="Create a new document." ma:contentTypeScope="" ma:versionID="f5e6616e3ce61153d55301e91a4d870c">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B856D1A8-15E4-4BC8-8062-BFF5A0494BF6}"/>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18</Pages>
  <Words>40084</Words>
  <Characters>22849</Characters>
  <Application>Microsoft Office Word</Application>
  <DocSecurity>0</DocSecurity>
  <Lines>190</Lines>
  <Paragraphs>125</Paragraphs>
  <ScaleCrop>false</ScaleCrop>
  <Company/>
  <LinksUpToDate>false</LinksUpToDate>
  <CharactersWithSpaces>62808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Rima Kabelinskienė</cp:lastModifiedBy>
  <cp:revision>3</cp:revision>
  <dcterms:created xsi:type="dcterms:W3CDTF">2024-12-06T09:49:00Z</dcterms:created>
  <dcterms:modified xsi:type="dcterms:W3CDTF">2024-12-06T09:51:00Z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0x010100EDE8E0D3080FAD429846123BEE666E80</vt:lpwstr>
  </property>
</Properties>
</file>